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C1C0" w14:textId="77777777" w:rsidR="00AC5A9A" w:rsidRDefault="00AC5A9A" w:rsidP="00AC5A9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382C14" wp14:editId="44FFE4B1">
            <wp:simplePos x="0" y="0"/>
            <wp:positionH relativeFrom="column">
              <wp:posOffset>0</wp:posOffset>
            </wp:positionH>
            <wp:positionV relativeFrom="paragraph">
              <wp:posOffset>-400050</wp:posOffset>
            </wp:positionV>
            <wp:extent cx="1590675" cy="1590675"/>
            <wp:effectExtent l="0" t="0" r="9525" b="9525"/>
            <wp:wrapTight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ight>
            <wp:docPr id="1" name="Picture 1" descr="OC-Seal-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-Seal-deta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2"/>
          <w:szCs w:val="32"/>
        </w:rPr>
        <w:t>Orange County Government</w:t>
      </w:r>
    </w:p>
    <w:p w14:paraId="2E3BCE93" w14:textId="77777777" w:rsidR="00AC5A9A" w:rsidRDefault="00AC5A9A" w:rsidP="00AC5A9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Office of County Executive Steven M. Neuhaus</w:t>
      </w:r>
    </w:p>
    <w:p w14:paraId="47709F7D" w14:textId="77777777" w:rsidR="00AC5A9A" w:rsidRDefault="00AC5A9A" w:rsidP="00AC5A9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NEWS RELEASE</w:t>
      </w:r>
    </w:p>
    <w:p w14:paraId="46A36031" w14:textId="77777777" w:rsidR="00AC5A9A" w:rsidRDefault="00AC5A9A" w:rsidP="00AC5A9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04AE1338" w14:textId="77777777" w:rsidR="00AC5A9A" w:rsidRDefault="00AC5A9A" w:rsidP="00AC5A9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2523EF89" w14:textId="77777777" w:rsidR="00AC5A9A" w:rsidRDefault="00AC5A9A" w:rsidP="00AC5A9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6EA92A57" w14:textId="77777777" w:rsidR="00AC5A9A" w:rsidRDefault="00AC5A9A" w:rsidP="00AC5A9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6ACA480F" w14:textId="77777777" w:rsidR="00AC5A9A" w:rsidRDefault="00AC5A9A" w:rsidP="00AC5A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 Immediate Release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Contact: Justin Rodriguez</w:t>
      </w:r>
    </w:p>
    <w:p w14:paraId="6D3B5C69" w14:textId="06759168" w:rsidR="00AC5A9A" w:rsidRDefault="00AC5A9A" w:rsidP="00AC5A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April </w:t>
      </w:r>
      <w:r w:rsidR="00124E40">
        <w:rPr>
          <w:rFonts w:ascii="Times New Roman" w:hAnsi="Times New Roman"/>
          <w:sz w:val="28"/>
          <w:szCs w:val="28"/>
        </w:rPr>
        <w:t>19</w:t>
      </w:r>
      <w:r w:rsidR="008151DE" w:rsidRPr="008151DE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>, 20</w:t>
      </w:r>
      <w:r w:rsidR="000B29F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845.291.3255</w:t>
      </w:r>
    </w:p>
    <w:p w14:paraId="195516D1" w14:textId="77777777" w:rsidR="00AC5A9A" w:rsidRDefault="00AC5A9A" w:rsidP="00AC5A9A">
      <w:pPr>
        <w:rPr>
          <w:rFonts w:ascii="Times New Roman" w:hAnsi="Times New Roman"/>
          <w:sz w:val="24"/>
          <w:szCs w:val="24"/>
        </w:rPr>
      </w:pPr>
    </w:p>
    <w:p w14:paraId="70590E57" w14:textId="38832FC9" w:rsidR="00AC5A9A" w:rsidRDefault="00AC5A9A" w:rsidP="00AC5A9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Annual Orange County Veterans Spring Picnic and Resource Fair set for May </w:t>
      </w:r>
      <w:r w:rsidR="0038180F">
        <w:rPr>
          <w:b/>
          <w:bCs/>
          <w:sz w:val="32"/>
        </w:rPr>
        <w:t>1</w:t>
      </w:r>
      <w:r>
        <w:rPr>
          <w:b/>
          <w:bCs/>
          <w:sz w:val="32"/>
        </w:rPr>
        <w:t>4th</w:t>
      </w:r>
    </w:p>
    <w:p w14:paraId="23880536" w14:textId="77777777" w:rsidR="00AC5A9A" w:rsidRDefault="00AC5A9A" w:rsidP="00AC5A9A">
      <w:pPr>
        <w:jc w:val="center"/>
        <w:rPr>
          <w:rFonts w:asciiTheme="minorHAnsi" w:hAnsiTheme="minorHAnsi"/>
          <w:b/>
          <w:bCs/>
          <w:i/>
          <w:sz w:val="32"/>
        </w:rPr>
      </w:pPr>
      <w:r>
        <w:rPr>
          <w:rFonts w:asciiTheme="minorHAnsi" w:hAnsiTheme="minorHAnsi"/>
          <w:i/>
          <w:sz w:val="28"/>
          <w:szCs w:val="28"/>
        </w:rPr>
        <w:t>All veterans, military personnel, and their families are invited to attend</w:t>
      </w:r>
    </w:p>
    <w:p w14:paraId="343CA7C8" w14:textId="4DA676D4" w:rsidR="00AC5A9A" w:rsidRDefault="00AC5A9A" w:rsidP="00AC5A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Goshen, N.Y.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Orange County Executive Steven M. Neuhaus and </w:t>
      </w:r>
      <w:r>
        <w:rPr>
          <w:rFonts w:ascii="Times New Roman" w:hAnsi="Times New Roman"/>
          <w:sz w:val="28"/>
          <w:szCs w:val="28"/>
        </w:rPr>
        <w:t xml:space="preserve">Veterans Service Agency Director Christian Farrell </w:t>
      </w:r>
      <w:bookmarkStart w:id="0" w:name="_Hlk5976980"/>
      <w:r>
        <w:rPr>
          <w:rFonts w:ascii="Times New Roman" w:hAnsi="Times New Roman"/>
          <w:sz w:val="28"/>
          <w:szCs w:val="28"/>
        </w:rPr>
        <w:t xml:space="preserve">are pleased to invite veterans, active-duty military, members of the Guard and Reserve, and their family members to the annual Orange County Veterans Spring Picnic and Resource Fair on Saturday, May </w:t>
      </w:r>
      <w:r w:rsidR="000B29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7C0AD0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>.</w:t>
      </w:r>
    </w:p>
    <w:p w14:paraId="5F41A4C3" w14:textId="252377CD" w:rsidR="00DF51BD" w:rsidRDefault="00DF51BD" w:rsidP="00DF51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picnic will run from 11:00 a.m. to 3:00 p.m. at Thomas Bull Memorial Park, Route 416, </w:t>
      </w:r>
      <w:proofErr w:type="spellStart"/>
      <w:r>
        <w:rPr>
          <w:rFonts w:ascii="Times New Roman" w:hAnsi="Times New Roman"/>
          <w:sz w:val="28"/>
          <w:szCs w:val="28"/>
        </w:rPr>
        <w:t>Hamptonburgh</w:t>
      </w:r>
      <w:proofErr w:type="spellEnd"/>
      <w:r>
        <w:rPr>
          <w:rFonts w:ascii="Times New Roman" w:hAnsi="Times New Roman"/>
          <w:sz w:val="28"/>
          <w:szCs w:val="28"/>
        </w:rPr>
        <w:t>, in the Day Camp Pavilion.</w:t>
      </w:r>
    </w:p>
    <w:bookmarkEnd w:id="0"/>
    <w:p w14:paraId="56509251" w14:textId="6710054E" w:rsidR="007C0AD0" w:rsidRDefault="00AC5A9A" w:rsidP="00AC5A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“The annual Veterans Spring Picnic is a great opportunity to show our local</w:t>
      </w:r>
      <w:r w:rsidR="00036BA4">
        <w:rPr>
          <w:rFonts w:ascii="Times New Roman" w:hAnsi="Times New Roman"/>
          <w:sz w:val="28"/>
          <w:szCs w:val="28"/>
        </w:rPr>
        <w:t xml:space="preserve"> military members our</w:t>
      </w:r>
      <w:r w:rsidR="00A609EB">
        <w:rPr>
          <w:rFonts w:ascii="Times New Roman" w:hAnsi="Times New Roman"/>
          <w:sz w:val="28"/>
          <w:szCs w:val="28"/>
        </w:rPr>
        <w:t xml:space="preserve"> gratitude for their service and sacrifice,” Neuhaus said. “I’m gl</w:t>
      </w:r>
      <w:r w:rsidR="00A55FA7">
        <w:rPr>
          <w:rFonts w:ascii="Times New Roman" w:hAnsi="Times New Roman"/>
          <w:sz w:val="28"/>
          <w:szCs w:val="28"/>
        </w:rPr>
        <w:t>ad the picnic and resource fair will be</w:t>
      </w:r>
      <w:r w:rsidR="00BC21CF">
        <w:rPr>
          <w:rFonts w:ascii="Times New Roman" w:hAnsi="Times New Roman"/>
          <w:sz w:val="28"/>
          <w:szCs w:val="28"/>
        </w:rPr>
        <w:t xml:space="preserve"> in person this </w:t>
      </w:r>
      <w:r w:rsidR="008B64D4">
        <w:rPr>
          <w:rFonts w:ascii="Times New Roman" w:hAnsi="Times New Roman"/>
          <w:sz w:val="28"/>
          <w:szCs w:val="28"/>
        </w:rPr>
        <w:t>year and</w:t>
      </w:r>
      <w:r w:rsidR="00BC21CF">
        <w:rPr>
          <w:rFonts w:ascii="Times New Roman" w:hAnsi="Times New Roman"/>
          <w:sz w:val="28"/>
          <w:szCs w:val="28"/>
        </w:rPr>
        <w:t xml:space="preserve"> encourage our local veterans and active</w:t>
      </w:r>
      <w:r w:rsidR="00CE5786">
        <w:rPr>
          <w:rFonts w:ascii="Times New Roman" w:hAnsi="Times New Roman"/>
          <w:sz w:val="28"/>
          <w:szCs w:val="28"/>
        </w:rPr>
        <w:t>-duty military to come with their families and enjoy a wonderful</w:t>
      </w:r>
      <w:r w:rsidR="00D83795">
        <w:rPr>
          <w:rFonts w:ascii="Times New Roman" w:hAnsi="Times New Roman"/>
          <w:sz w:val="28"/>
          <w:szCs w:val="28"/>
        </w:rPr>
        <w:t xml:space="preserve"> day at the park.”</w:t>
      </w:r>
    </w:p>
    <w:p w14:paraId="39795AA9" w14:textId="77777777" w:rsidR="00AC5A9A" w:rsidRDefault="00AC5A9A" w:rsidP="00AC5A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 veterans and military personnel and their families are invited to relax and enjoy the free picnic-style barbecue and to take advantage of helpful information regarding a wide variety of veterans issues, including support groups and services available.</w:t>
      </w:r>
    </w:p>
    <w:p w14:paraId="01A0A3DC" w14:textId="325AD761" w:rsidR="00AC5A9A" w:rsidRPr="000F7A2C" w:rsidRDefault="00AC5A9A" w:rsidP="00AC5A9A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“The annual picnic and resource fair offers a fun and relaxing way for local veterans and their families to learn about what services and benefits are available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to them from </w:t>
      </w:r>
      <w:r w:rsidR="00D83795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ounty agencies and other organizations,” Farrell said. “</w:t>
      </w:r>
      <w:r w:rsidRPr="000F7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The picnic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allows them to spend time with their families and other veterans and service members</w:t>
      </w:r>
      <w:r w:rsidR="008B6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 a warm and welcoming environment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.”</w:t>
      </w:r>
    </w:p>
    <w:p w14:paraId="0ABADCB5" w14:textId="77777777" w:rsidR="00AC5A9A" w:rsidRDefault="00AC5A9A" w:rsidP="00AC5A9A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3DB1BE8F" w14:textId="2BBD900B" w:rsidR="00AC5A9A" w:rsidRDefault="00AC5A9A" w:rsidP="00AC5A9A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 more information about the 20</w:t>
      </w:r>
      <w:r w:rsidR="00DF51B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Orange County Veterans Spring Picnic and Resource Fair, call 291-2470. </w:t>
      </w:r>
    </w:p>
    <w:p w14:paraId="66E838C5" w14:textId="77777777" w:rsidR="00AC5A9A" w:rsidRDefault="00AC5A9A" w:rsidP="00AC5A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###</w:t>
      </w:r>
    </w:p>
    <w:p w14:paraId="75D6C45D" w14:textId="77777777" w:rsidR="00AC5A9A" w:rsidRDefault="00AC5A9A" w:rsidP="00AC5A9A"/>
    <w:p w14:paraId="748E732C" w14:textId="77777777" w:rsidR="006528B3" w:rsidRDefault="006528B3"/>
    <w:sectPr w:rsidR="0065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9A"/>
    <w:rsid w:val="00036BA4"/>
    <w:rsid w:val="000B29FE"/>
    <w:rsid w:val="001204F0"/>
    <w:rsid w:val="00124E40"/>
    <w:rsid w:val="0038180F"/>
    <w:rsid w:val="006528B3"/>
    <w:rsid w:val="007C0AD0"/>
    <w:rsid w:val="008151DE"/>
    <w:rsid w:val="008B64D4"/>
    <w:rsid w:val="00A55FA7"/>
    <w:rsid w:val="00A609EB"/>
    <w:rsid w:val="00AC5A9A"/>
    <w:rsid w:val="00BC21CF"/>
    <w:rsid w:val="00CE5786"/>
    <w:rsid w:val="00D83795"/>
    <w:rsid w:val="00DF51BD"/>
    <w:rsid w:val="00E07D28"/>
    <w:rsid w:val="00F4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27EF1"/>
  <w15:chartTrackingRefBased/>
  <w15:docId w15:val="{ACF2C899-099A-4D1A-A96E-11FEB261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A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C5A9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5A9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Justin</dc:creator>
  <cp:keywords/>
  <dc:description/>
  <cp:lastModifiedBy>Rodriguez, Justin</cp:lastModifiedBy>
  <cp:revision>21</cp:revision>
  <cp:lastPrinted>2022-04-19T13:20:00Z</cp:lastPrinted>
  <dcterms:created xsi:type="dcterms:W3CDTF">2022-03-29T19:38:00Z</dcterms:created>
  <dcterms:modified xsi:type="dcterms:W3CDTF">2022-04-19T17:23:00Z</dcterms:modified>
</cp:coreProperties>
</file>